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F872E"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676EB67C"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61E170F4"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3531D001" w14:textId="135DE83E" w:rsidR="00BF31A0" w:rsidRPr="00BF31A0" w:rsidRDefault="00BF31A0" w:rsidP="00BF31A0">
      <w:pPr>
        <w:spacing w:line="480" w:lineRule="auto"/>
        <w:jc w:val="center"/>
        <w:rPr>
          <w:rFonts w:ascii="Times New Roman" w:hAnsi="Times New Roman" w:cs="Times New Roman"/>
          <w:b/>
          <w:bCs/>
          <w:sz w:val="24"/>
          <w:szCs w:val="24"/>
          <w:lang w:val="en-US"/>
        </w:rPr>
      </w:pPr>
    </w:p>
    <w:p w14:paraId="14A35237" w14:textId="5895CA97" w:rsidR="00BF31A0" w:rsidRPr="00BF31A0" w:rsidRDefault="00BF31A0" w:rsidP="00BF31A0">
      <w:pPr>
        <w:spacing w:line="480" w:lineRule="auto"/>
        <w:jc w:val="center"/>
        <w:rPr>
          <w:rFonts w:ascii="Times New Roman" w:hAnsi="Times New Roman" w:cs="Times New Roman"/>
          <w:b/>
          <w:bCs/>
          <w:sz w:val="24"/>
          <w:szCs w:val="24"/>
          <w:lang w:val="en-US"/>
        </w:rPr>
      </w:pPr>
    </w:p>
    <w:p w14:paraId="0589EF0E"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16493A46"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3B347720"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3A6399BF" w14:textId="124D514B" w:rsidR="00BF31A0" w:rsidRPr="00BF31A0" w:rsidRDefault="00BF31A0" w:rsidP="00BF31A0">
      <w:pPr>
        <w:spacing w:line="480" w:lineRule="auto"/>
        <w:jc w:val="center"/>
        <w:rPr>
          <w:rFonts w:ascii="Times New Roman" w:hAnsi="Times New Roman" w:cs="Times New Roman"/>
          <w:b/>
          <w:bCs/>
          <w:sz w:val="24"/>
          <w:szCs w:val="24"/>
          <w:lang w:val="en-US"/>
        </w:rPr>
      </w:pPr>
      <w:r w:rsidRPr="00BF31A0">
        <w:rPr>
          <w:rFonts w:ascii="Times New Roman" w:hAnsi="Times New Roman" w:cs="Times New Roman"/>
          <w:b/>
          <w:bCs/>
          <w:sz w:val="24"/>
          <w:szCs w:val="24"/>
          <w:lang w:val="en-US"/>
        </w:rPr>
        <w:t>Health Care Management General Plan.</w:t>
      </w:r>
    </w:p>
    <w:p w14:paraId="28FF7056" w14:textId="241B69EB" w:rsidR="00BF31A0" w:rsidRPr="00BF31A0" w:rsidRDefault="00BF31A0" w:rsidP="00BF31A0">
      <w:pPr>
        <w:spacing w:line="480" w:lineRule="auto"/>
        <w:jc w:val="center"/>
        <w:rPr>
          <w:rFonts w:ascii="Times New Roman" w:hAnsi="Times New Roman" w:cs="Times New Roman"/>
          <w:sz w:val="24"/>
          <w:szCs w:val="24"/>
          <w:lang w:val="en-US"/>
        </w:rPr>
      </w:pPr>
      <w:r w:rsidRPr="00BF31A0">
        <w:rPr>
          <w:rFonts w:ascii="Times New Roman" w:hAnsi="Times New Roman" w:cs="Times New Roman"/>
          <w:sz w:val="24"/>
          <w:szCs w:val="24"/>
          <w:lang w:val="en-US"/>
        </w:rPr>
        <w:t>Name</w:t>
      </w:r>
    </w:p>
    <w:p w14:paraId="54A2FFD5" w14:textId="79F26CE8" w:rsidR="00BF31A0" w:rsidRPr="00BF31A0" w:rsidRDefault="00BF31A0" w:rsidP="00BF31A0">
      <w:pPr>
        <w:spacing w:line="480" w:lineRule="auto"/>
        <w:jc w:val="center"/>
        <w:rPr>
          <w:rFonts w:ascii="Times New Roman" w:hAnsi="Times New Roman" w:cs="Times New Roman"/>
          <w:sz w:val="24"/>
          <w:szCs w:val="24"/>
          <w:lang w:val="en-US"/>
        </w:rPr>
      </w:pPr>
      <w:r w:rsidRPr="00BF31A0">
        <w:rPr>
          <w:rFonts w:ascii="Times New Roman" w:hAnsi="Times New Roman" w:cs="Times New Roman"/>
          <w:sz w:val="24"/>
          <w:szCs w:val="24"/>
          <w:lang w:val="en-US"/>
        </w:rPr>
        <w:t>Institution</w:t>
      </w:r>
    </w:p>
    <w:p w14:paraId="64490534" w14:textId="32ACA3FA" w:rsidR="00BF31A0" w:rsidRPr="00BF31A0" w:rsidRDefault="00BF31A0" w:rsidP="00BF31A0">
      <w:pPr>
        <w:spacing w:line="480" w:lineRule="auto"/>
        <w:jc w:val="center"/>
        <w:rPr>
          <w:rFonts w:ascii="Times New Roman" w:hAnsi="Times New Roman" w:cs="Times New Roman"/>
          <w:sz w:val="24"/>
          <w:szCs w:val="24"/>
          <w:lang w:val="en-US"/>
        </w:rPr>
      </w:pPr>
      <w:r w:rsidRPr="00BF31A0">
        <w:rPr>
          <w:rFonts w:ascii="Times New Roman" w:hAnsi="Times New Roman" w:cs="Times New Roman"/>
          <w:sz w:val="24"/>
          <w:szCs w:val="24"/>
          <w:lang w:val="en-US"/>
        </w:rPr>
        <w:t>Date</w:t>
      </w:r>
    </w:p>
    <w:p w14:paraId="0C68F111"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3A6773D3"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19ADF3AD"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18631B3D"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27EB33CD"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76059C1E"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3AD6A1D5"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3536D388" w14:textId="77777777" w:rsidR="00BF31A0" w:rsidRPr="00BF31A0" w:rsidRDefault="00BF31A0" w:rsidP="00BF31A0">
      <w:pPr>
        <w:spacing w:line="480" w:lineRule="auto"/>
        <w:jc w:val="center"/>
        <w:rPr>
          <w:rFonts w:ascii="Times New Roman" w:hAnsi="Times New Roman" w:cs="Times New Roman"/>
          <w:b/>
          <w:bCs/>
          <w:sz w:val="24"/>
          <w:szCs w:val="24"/>
          <w:lang w:val="en-US"/>
        </w:rPr>
      </w:pPr>
    </w:p>
    <w:p w14:paraId="3BAB130E" w14:textId="7117B2E4" w:rsidR="00A634BF" w:rsidRPr="00BF31A0" w:rsidRDefault="00A634BF" w:rsidP="00BF31A0">
      <w:pPr>
        <w:spacing w:line="480" w:lineRule="auto"/>
        <w:jc w:val="center"/>
        <w:rPr>
          <w:rFonts w:ascii="Times New Roman" w:hAnsi="Times New Roman" w:cs="Times New Roman"/>
          <w:b/>
          <w:bCs/>
          <w:sz w:val="24"/>
          <w:szCs w:val="24"/>
          <w:lang w:val="en-US"/>
        </w:rPr>
      </w:pPr>
      <w:r w:rsidRPr="00BF31A0">
        <w:rPr>
          <w:rFonts w:ascii="Times New Roman" w:hAnsi="Times New Roman" w:cs="Times New Roman"/>
          <w:b/>
          <w:bCs/>
          <w:sz w:val="24"/>
          <w:szCs w:val="24"/>
          <w:lang w:val="en-US"/>
        </w:rPr>
        <w:lastRenderedPageBreak/>
        <w:t>Health Care Management General Plan.</w:t>
      </w:r>
    </w:p>
    <w:p w14:paraId="453C06BF" w14:textId="58AA97A8" w:rsidR="00BF31A0" w:rsidRPr="00BF31A0" w:rsidRDefault="00BF31A0" w:rsidP="00BF31A0">
      <w:pPr>
        <w:spacing w:line="480" w:lineRule="auto"/>
        <w:rPr>
          <w:rFonts w:ascii="Times New Roman" w:hAnsi="Times New Roman" w:cs="Times New Roman"/>
          <w:b/>
          <w:bCs/>
          <w:sz w:val="24"/>
          <w:szCs w:val="24"/>
          <w:lang w:val="en-US"/>
        </w:rPr>
      </w:pPr>
      <w:r w:rsidRPr="00BF31A0">
        <w:rPr>
          <w:rFonts w:ascii="Times New Roman" w:hAnsi="Times New Roman" w:cs="Times New Roman"/>
          <w:b/>
          <w:bCs/>
          <w:sz w:val="24"/>
          <w:szCs w:val="24"/>
          <w:lang w:val="en-US"/>
        </w:rPr>
        <w:t>Part 1: Memo</w:t>
      </w:r>
    </w:p>
    <w:p w14:paraId="2D06DC8D" w14:textId="77777777" w:rsidR="00A634BF" w:rsidRPr="00BF31A0" w:rsidRDefault="00A634BF" w:rsidP="00BF31A0">
      <w:pPr>
        <w:spacing w:line="480" w:lineRule="auto"/>
        <w:rPr>
          <w:rFonts w:ascii="Times New Roman" w:hAnsi="Times New Roman" w:cs="Times New Roman"/>
          <w:sz w:val="24"/>
          <w:szCs w:val="24"/>
          <w:lang w:val="en-US"/>
        </w:rPr>
      </w:pPr>
      <w:r w:rsidRPr="00BF31A0">
        <w:rPr>
          <w:rFonts w:ascii="Times New Roman" w:hAnsi="Times New Roman" w:cs="Times New Roman"/>
          <w:sz w:val="24"/>
          <w:szCs w:val="24"/>
          <w:lang w:val="en-US"/>
        </w:rPr>
        <w:t>To: Brian Miller, PhD, Safety and Health Director at Edison Family Health</w:t>
      </w:r>
    </w:p>
    <w:p w14:paraId="7B47C63D" w14:textId="6FA3B8FF" w:rsidR="00A634BF" w:rsidRPr="00BF31A0" w:rsidRDefault="00A634BF" w:rsidP="00BF31A0">
      <w:pPr>
        <w:spacing w:line="480" w:lineRule="auto"/>
        <w:rPr>
          <w:rFonts w:ascii="Times New Roman" w:hAnsi="Times New Roman" w:cs="Times New Roman"/>
          <w:sz w:val="24"/>
          <w:szCs w:val="24"/>
          <w:lang w:val="en-US"/>
        </w:rPr>
      </w:pPr>
      <w:r w:rsidRPr="00BF31A0">
        <w:rPr>
          <w:rFonts w:ascii="Times New Roman" w:hAnsi="Times New Roman" w:cs="Times New Roman"/>
          <w:sz w:val="24"/>
          <w:szCs w:val="24"/>
          <w:lang w:val="en-US"/>
        </w:rPr>
        <w:t>From:</w:t>
      </w:r>
      <w:r w:rsidR="003555F2">
        <w:rPr>
          <w:rFonts w:ascii="Times New Roman" w:hAnsi="Times New Roman" w:cs="Times New Roman"/>
          <w:sz w:val="24"/>
          <w:szCs w:val="24"/>
          <w:lang w:val="en-US"/>
        </w:rPr>
        <w:t>____________</w:t>
      </w:r>
    </w:p>
    <w:p w14:paraId="0B8D1B22" w14:textId="76FD1042" w:rsidR="00A634BF" w:rsidRPr="00BF31A0" w:rsidRDefault="00A634BF" w:rsidP="00BF31A0">
      <w:pPr>
        <w:spacing w:line="480" w:lineRule="auto"/>
        <w:rPr>
          <w:rFonts w:ascii="Times New Roman" w:hAnsi="Times New Roman" w:cs="Times New Roman"/>
          <w:sz w:val="24"/>
          <w:szCs w:val="24"/>
          <w:lang w:val="en-US"/>
        </w:rPr>
      </w:pPr>
      <w:r w:rsidRPr="00BF31A0">
        <w:rPr>
          <w:rFonts w:ascii="Times New Roman" w:hAnsi="Times New Roman" w:cs="Times New Roman"/>
          <w:sz w:val="24"/>
          <w:szCs w:val="24"/>
          <w:lang w:val="en-US"/>
        </w:rPr>
        <w:t>Date:</w:t>
      </w:r>
      <w:r w:rsidR="003555F2">
        <w:rPr>
          <w:rFonts w:ascii="Times New Roman" w:hAnsi="Times New Roman" w:cs="Times New Roman"/>
          <w:sz w:val="24"/>
          <w:szCs w:val="24"/>
          <w:lang w:val="en-US"/>
        </w:rPr>
        <w:t>_____________</w:t>
      </w:r>
    </w:p>
    <w:p w14:paraId="3F569C54" w14:textId="77777777" w:rsidR="00A634BF" w:rsidRPr="00BF31A0" w:rsidRDefault="00A634BF" w:rsidP="00BF31A0">
      <w:pPr>
        <w:spacing w:line="480" w:lineRule="auto"/>
        <w:rPr>
          <w:rFonts w:ascii="Times New Roman" w:hAnsi="Times New Roman" w:cs="Times New Roman"/>
          <w:sz w:val="24"/>
          <w:szCs w:val="24"/>
          <w:lang w:val="en-US"/>
        </w:rPr>
      </w:pPr>
      <w:r w:rsidRPr="00BF31A0">
        <w:rPr>
          <w:rFonts w:ascii="Times New Roman" w:hAnsi="Times New Roman" w:cs="Times New Roman"/>
          <w:sz w:val="24"/>
          <w:szCs w:val="24"/>
          <w:lang w:val="en-US"/>
        </w:rPr>
        <w:t>Subject: Patient Safety</w:t>
      </w:r>
    </w:p>
    <w:p w14:paraId="78B80619" w14:textId="77777777" w:rsidR="00A634BF" w:rsidRPr="00BF31A0" w:rsidRDefault="00A634BF" w:rsidP="003555F2">
      <w:pPr>
        <w:spacing w:line="480" w:lineRule="auto"/>
        <w:rPr>
          <w:rFonts w:ascii="Times New Roman" w:hAnsi="Times New Roman" w:cs="Times New Roman"/>
          <w:sz w:val="24"/>
          <w:szCs w:val="24"/>
          <w:lang w:val="en-US"/>
        </w:rPr>
      </w:pPr>
      <w:r w:rsidRPr="00BF31A0">
        <w:rPr>
          <w:rFonts w:ascii="Times New Roman" w:hAnsi="Times New Roman" w:cs="Times New Roman"/>
          <w:sz w:val="24"/>
          <w:szCs w:val="24"/>
          <w:lang w:val="en-US"/>
        </w:rPr>
        <w:t xml:space="preserve">One of the main precautions that medical officers should ensure that are put in place is the safety of the patients. There a is need to explore the measures that ensure the safety of the patients. For this policy to work, the management and the patients need to recognize their involvement and the measures they should take. There is a need for the medical specialists and the patients to collaborate towards the safety in health care management because there are many risks involved. </w:t>
      </w:r>
    </w:p>
    <w:p w14:paraId="46CEE724" w14:textId="6FB52301" w:rsidR="00A634BF" w:rsidRPr="00BF31A0" w:rsidRDefault="00A634BF" w:rsidP="00856C2C">
      <w:pPr>
        <w:spacing w:line="480" w:lineRule="auto"/>
        <w:rPr>
          <w:rFonts w:ascii="Times New Roman" w:hAnsi="Times New Roman" w:cs="Times New Roman"/>
          <w:sz w:val="24"/>
          <w:szCs w:val="24"/>
          <w:lang w:val="en-US"/>
        </w:rPr>
      </w:pPr>
      <w:r w:rsidRPr="00BF31A0">
        <w:rPr>
          <w:rFonts w:ascii="Times New Roman" w:hAnsi="Times New Roman" w:cs="Times New Roman"/>
          <w:sz w:val="24"/>
          <w:szCs w:val="24"/>
          <w:lang w:val="en-US"/>
        </w:rPr>
        <w:t>The management needs to ensure that the personnel working in the facility are qualified. All the personnel should be equipped with the necessary skills to ensure proper handling of the patients and minimize the risks associated with management errors. Effective communication is necessary for the safety of the patients</w:t>
      </w:r>
      <w:r w:rsidR="00BD2B95" w:rsidRPr="00BF31A0">
        <w:rPr>
          <w:rFonts w:ascii="Times New Roman" w:hAnsi="Times New Roman" w:cs="Times New Roman"/>
          <w:sz w:val="24"/>
          <w:szCs w:val="24"/>
          <w:lang w:val="en-US"/>
        </w:rPr>
        <w:t xml:space="preserve"> (</w:t>
      </w:r>
      <w:r w:rsidR="00BD2B95" w:rsidRPr="00BF31A0">
        <w:rPr>
          <w:rFonts w:ascii="Times New Roman" w:hAnsi="Times New Roman" w:cs="Times New Roman"/>
          <w:color w:val="222222"/>
          <w:sz w:val="24"/>
          <w:szCs w:val="24"/>
          <w:shd w:val="clear" w:color="auto" w:fill="FFFFFF"/>
          <w:lang w:val="en-US"/>
        </w:rPr>
        <w:t>Simamora &amp; Fathi, 2019</w:t>
      </w:r>
      <w:r w:rsidR="00BD2B95" w:rsidRPr="00BF31A0">
        <w:rPr>
          <w:rFonts w:ascii="Times New Roman" w:hAnsi="Times New Roman" w:cs="Times New Roman"/>
          <w:sz w:val="24"/>
          <w:szCs w:val="24"/>
          <w:lang w:val="en-US"/>
        </w:rPr>
        <w:t>)</w:t>
      </w:r>
      <w:r w:rsidRPr="00BF31A0">
        <w:rPr>
          <w:rFonts w:ascii="Times New Roman" w:hAnsi="Times New Roman" w:cs="Times New Roman"/>
          <w:sz w:val="24"/>
          <w:szCs w:val="24"/>
          <w:lang w:val="en-US"/>
        </w:rPr>
        <w:t>. The management needs to make clear and timely communication throughout the health care facility. There is a need for the management to make quick and effective decisions in solving problems that arise in the health care facility. The management also needs to collaborate with the other departments and the patients to ensure that the facility's safety measures are well implemented. Collaboration ensures that the parties involved work closely and detect any problems arising on time and take appropriate actions.</w:t>
      </w:r>
    </w:p>
    <w:p w14:paraId="0A8625E0" w14:textId="0A2D26FA" w:rsidR="00A634BF" w:rsidRPr="00BF31A0" w:rsidRDefault="00A634BF" w:rsidP="00856C2C">
      <w:pPr>
        <w:spacing w:line="480" w:lineRule="auto"/>
        <w:rPr>
          <w:rFonts w:ascii="Times New Roman" w:hAnsi="Times New Roman" w:cs="Times New Roman"/>
          <w:sz w:val="24"/>
          <w:szCs w:val="24"/>
          <w:lang w:val="en-US"/>
        </w:rPr>
      </w:pPr>
      <w:r w:rsidRPr="00BF31A0">
        <w:rPr>
          <w:rFonts w:ascii="Times New Roman" w:hAnsi="Times New Roman" w:cs="Times New Roman"/>
          <w:sz w:val="24"/>
          <w:szCs w:val="24"/>
          <w:lang w:val="en-US"/>
        </w:rPr>
        <w:lastRenderedPageBreak/>
        <w:t>It is crucial to involve the patients in ensuring that their safety policy works well in the facility. The patients are involved in the safety of their health because it improves the quality of their care. It is also essential for the patients to recognize their involvement in ensuring their safety and the safety of other patients because it helps improve their health and wellbeing. Patient involvement entails ensuring personal and environmental cleanliness and following the doctor’s instructions by taking the prescribed medicine and following the dosage. The involvement of patients also helps the patients understand the importance of protecting themselves and other people and avoid the transmission of diseases</w:t>
      </w:r>
      <w:r w:rsidR="00516106" w:rsidRPr="00BF31A0">
        <w:rPr>
          <w:rFonts w:ascii="Times New Roman" w:hAnsi="Times New Roman" w:cs="Times New Roman"/>
          <w:sz w:val="24"/>
          <w:szCs w:val="24"/>
          <w:lang w:val="en-US"/>
        </w:rPr>
        <w:t xml:space="preserve"> (</w:t>
      </w:r>
      <w:r w:rsidR="00516106" w:rsidRPr="00BF31A0">
        <w:rPr>
          <w:rFonts w:ascii="Times New Roman" w:hAnsi="Times New Roman" w:cs="Times New Roman"/>
          <w:color w:val="222222"/>
          <w:sz w:val="24"/>
          <w:szCs w:val="24"/>
          <w:shd w:val="clear" w:color="auto" w:fill="FFFFFF"/>
          <w:lang w:val="en-US"/>
        </w:rPr>
        <w:t>Simamora &amp; Fathi, 2019</w:t>
      </w:r>
      <w:r w:rsidR="00516106" w:rsidRPr="00BF31A0">
        <w:rPr>
          <w:rFonts w:ascii="Times New Roman" w:hAnsi="Times New Roman" w:cs="Times New Roman"/>
          <w:sz w:val="24"/>
          <w:szCs w:val="24"/>
          <w:lang w:val="en-US"/>
        </w:rPr>
        <w:t>)</w:t>
      </w:r>
      <w:r w:rsidRPr="00BF31A0">
        <w:rPr>
          <w:rFonts w:ascii="Times New Roman" w:hAnsi="Times New Roman" w:cs="Times New Roman"/>
          <w:sz w:val="24"/>
          <w:szCs w:val="24"/>
          <w:lang w:val="en-US"/>
        </w:rPr>
        <w:t>.</w:t>
      </w:r>
    </w:p>
    <w:p w14:paraId="013D087C" w14:textId="77C98FF5" w:rsidR="00BF31A0" w:rsidRPr="00BF31A0" w:rsidRDefault="00BF31A0" w:rsidP="00856C2C">
      <w:pPr>
        <w:spacing w:line="480" w:lineRule="auto"/>
        <w:jc w:val="center"/>
        <w:rPr>
          <w:rFonts w:ascii="Times New Roman" w:hAnsi="Times New Roman" w:cs="Times New Roman"/>
          <w:b/>
          <w:bCs/>
          <w:sz w:val="24"/>
          <w:szCs w:val="24"/>
          <w:lang w:val="en-US"/>
        </w:rPr>
      </w:pPr>
      <w:r w:rsidRPr="00BF31A0">
        <w:rPr>
          <w:rFonts w:ascii="Times New Roman" w:hAnsi="Times New Roman" w:cs="Times New Roman"/>
          <w:b/>
          <w:bCs/>
          <w:sz w:val="24"/>
          <w:szCs w:val="24"/>
          <w:lang w:val="en-US"/>
        </w:rPr>
        <w:t>Part 2</w:t>
      </w:r>
    </w:p>
    <w:p w14:paraId="5767B507" w14:textId="22DB728B" w:rsidR="00A634BF" w:rsidRPr="00BF31A0"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 xml:space="preserve">According to </w:t>
      </w:r>
      <w:r w:rsidRPr="00BF31A0">
        <w:rPr>
          <w:rFonts w:ascii="Times New Roman" w:hAnsi="Times New Roman" w:cs="Times New Roman"/>
          <w:color w:val="222222"/>
          <w:sz w:val="24"/>
          <w:szCs w:val="24"/>
          <w:shd w:val="clear" w:color="auto" w:fill="FFFFFF"/>
          <w:lang w:val="en-US"/>
        </w:rPr>
        <w:t>Dewa et al.</w:t>
      </w:r>
      <w:r w:rsidRPr="00BF31A0">
        <w:rPr>
          <w:rFonts w:ascii="Times New Roman" w:hAnsi="Times New Roman" w:cs="Times New Roman"/>
          <w:sz w:val="24"/>
          <w:szCs w:val="24"/>
          <w:lang w:val="en-US"/>
        </w:rPr>
        <w:t xml:space="preserve"> (2017), quality in healthcare involves ensuring safety, equality, timely, patient-focused, effective and efficient care. Safety is an aspect that is mainly considered in the quality of healthcare. All healthcare systems consider ensuring safety first towards quality-of-service delivery to the patients. Safety involves ensuring that the healthcare has minimal risks in the operational processes within the facility. Safety also targets ensuring minimal or no harm to the patients and the management. Equality in healthcare refers to the treatment of every individual without any form of discrimination. The characteristics of individuals may vary according to race, gender, socioeconomic status and ethnicity. Healthcare is principled to maintain equality by not considering these individual characteristics when delivering services to the patients. </w:t>
      </w:r>
    </w:p>
    <w:p w14:paraId="17F3540A" w14:textId="77777777" w:rsidR="00856C2C"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Timely delivery of services is an aspect of quality in healthcare. Patients need to receive medical attention in time. Healthcare facilities should gather all the necessary resources and put them in place to ensure that patients are well attended to within the required time. Healthcare needs to take into account and focus their prominent roles on the patients.</w:t>
      </w:r>
    </w:p>
    <w:p w14:paraId="40989F4A" w14:textId="6CEBB529" w:rsidR="00A634BF" w:rsidRPr="00BF31A0" w:rsidRDefault="00A634BF" w:rsidP="00856C2C">
      <w:pPr>
        <w:spacing w:line="480" w:lineRule="auto"/>
        <w:rPr>
          <w:rFonts w:ascii="Times New Roman" w:hAnsi="Times New Roman" w:cs="Times New Roman"/>
          <w:sz w:val="24"/>
          <w:szCs w:val="24"/>
          <w:lang w:val="en-US"/>
        </w:rPr>
      </w:pPr>
      <w:r w:rsidRPr="00BF31A0">
        <w:rPr>
          <w:rFonts w:ascii="Times New Roman" w:hAnsi="Times New Roman" w:cs="Times New Roman"/>
          <w:sz w:val="24"/>
          <w:szCs w:val="24"/>
          <w:lang w:val="en-US"/>
        </w:rPr>
        <w:lastRenderedPageBreak/>
        <w:t>Patient focusing involves considering the preferences and the cultures of the patients. Healthcare should respect these attributes when delivering services to patients. Healthcare considers the effectiveness of their services. Effectiveness involves taking into account the patient’s outcome that results from an improved healthcare system. Efficiency is a quality aspect that healthcare put into consideration. Efficiency in healthcare refers to a situation where healthcare delivers services while maximizing the utility of resources with minimal wastes (</w:t>
      </w:r>
      <w:r w:rsidRPr="00BF31A0">
        <w:rPr>
          <w:rFonts w:ascii="Times New Roman" w:hAnsi="Times New Roman" w:cs="Times New Roman"/>
          <w:color w:val="222222"/>
          <w:sz w:val="24"/>
          <w:szCs w:val="24"/>
          <w:shd w:val="clear" w:color="auto" w:fill="FFFFFF"/>
          <w:lang w:val="en-US"/>
        </w:rPr>
        <w:t>Dewa et al., 2017</w:t>
      </w:r>
      <w:r w:rsidRPr="00BF31A0">
        <w:rPr>
          <w:rFonts w:ascii="Times New Roman" w:hAnsi="Times New Roman" w:cs="Times New Roman"/>
          <w:sz w:val="24"/>
          <w:szCs w:val="24"/>
          <w:lang w:val="en-US"/>
        </w:rPr>
        <w:t>).</w:t>
      </w:r>
    </w:p>
    <w:p w14:paraId="3A23BA3E" w14:textId="21E6960A" w:rsidR="00A634BF" w:rsidRPr="00BF31A0"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Consumer perception refers to the opinions and feelings concerning a particular brand, products or services. Various factors influence consumer perspectives on quality. Reviews from other customers is a significant factor that influences the perception of a consumer (</w:t>
      </w:r>
      <w:r w:rsidRPr="00BF31A0">
        <w:rPr>
          <w:rFonts w:ascii="Times New Roman" w:hAnsi="Times New Roman" w:cs="Times New Roman"/>
          <w:color w:val="222222"/>
          <w:sz w:val="24"/>
          <w:szCs w:val="24"/>
          <w:shd w:val="clear" w:color="auto" w:fill="FFFFFF"/>
          <w:lang w:val="en-US"/>
        </w:rPr>
        <w:t>Meesala &amp; Paul, 2018</w:t>
      </w:r>
      <w:r w:rsidRPr="00BF31A0">
        <w:rPr>
          <w:rFonts w:ascii="Times New Roman" w:hAnsi="Times New Roman" w:cs="Times New Roman"/>
          <w:sz w:val="24"/>
          <w:szCs w:val="24"/>
          <w:lang w:val="en-US"/>
        </w:rPr>
        <w:t>). Many consumers read reviews from other consumers before making an effort to seeks services or products from healthcare. Reviews may be obtained online from the healthcare website to get information about the experience of other customers about the same service. The values of a company are also influencing factors towards the perception of the consumer. Company value involves the core goals and objectives of healthcare. Consumers may rely on the healthcare values to determine what the healthcare is determined to achieve from the delivery of the services. These values also help the consumers to identify the philosophy and norms of healthcare.</w:t>
      </w:r>
    </w:p>
    <w:p w14:paraId="07ACA6A2" w14:textId="0F58B846" w:rsidR="00A634BF" w:rsidRPr="00BF31A0"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 xml:space="preserve">The marketing of healthcare may influence consumer perception of the quality of healthcare. The perception of the consumer can be determined by how healthcare showcases its brand. Healthcare can develop its image among the customers through advertisements, captions on social media and the healthcare official website. Healthcare needs to be consistent in communicating messages that are influencing the perception of consumers. Customer support involves what healthcare thinks about its consumers. For healthcare to show support to consumers, it needs to invest in research and development to identify the </w:t>
      </w:r>
      <w:r w:rsidRPr="00BF31A0">
        <w:rPr>
          <w:rFonts w:ascii="Times New Roman" w:hAnsi="Times New Roman" w:cs="Times New Roman"/>
          <w:sz w:val="24"/>
          <w:szCs w:val="24"/>
          <w:lang w:val="en-US"/>
        </w:rPr>
        <w:lastRenderedPageBreak/>
        <w:t>experience of the consumers. Healthcare needs to show support to the consumers to show care and enhance the consumer perception</w:t>
      </w:r>
      <w:r w:rsidR="00A23DAC" w:rsidRPr="00BF31A0">
        <w:rPr>
          <w:rFonts w:ascii="Times New Roman" w:hAnsi="Times New Roman" w:cs="Times New Roman"/>
          <w:sz w:val="24"/>
          <w:szCs w:val="24"/>
          <w:lang w:val="en-US"/>
        </w:rPr>
        <w:t xml:space="preserve"> (</w:t>
      </w:r>
      <w:r w:rsidR="00A23DAC" w:rsidRPr="00BF31A0">
        <w:rPr>
          <w:rFonts w:ascii="Times New Roman" w:hAnsi="Times New Roman" w:cs="Times New Roman"/>
          <w:color w:val="222222"/>
          <w:sz w:val="24"/>
          <w:szCs w:val="24"/>
          <w:shd w:val="clear" w:color="auto" w:fill="FFFFFF"/>
          <w:lang w:val="en-US"/>
        </w:rPr>
        <w:t>Meesala &amp; Paul, 2018</w:t>
      </w:r>
      <w:r w:rsidRPr="00BF31A0">
        <w:rPr>
          <w:rFonts w:ascii="Times New Roman" w:hAnsi="Times New Roman" w:cs="Times New Roman"/>
          <w:sz w:val="24"/>
          <w:szCs w:val="24"/>
          <w:lang w:val="en-US"/>
        </w:rPr>
        <w:t>.</w:t>
      </w:r>
    </w:p>
    <w:p w14:paraId="05813A9F" w14:textId="24344AF6" w:rsidR="00A634BF" w:rsidRPr="00BF31A0"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Purchasers or providers need to possess some characteristics that can be applied in the delivery of care</w:t>
      </w:r>
      <w:r w:rsidR="00A23DAC" w:rsidRPr="00BF31A0">
        <w:rPr>
          <w:rFonts w:ascii="Times New Roman" w:hAnsi="Times New Roman" w:cs="Times New Roman"/>
          <w:sz w:val="24"/>
          <w:szCs w:val="24"/>
          <w:lang w:val="en-US"/>
        </w:rPr>
        <w:t xml:space="preserve"> (</w:t>
      </w:r>
      <w:r w:rsidR="00A23DAC" w:rsidRPr="00BF31A0">
        <w:rPr>
          <w:rFonts w:ascii="Times New Roman" w:hAnsi="Times New Roman" w:cs="Times New Roman"/>
          <w:color w:val="222222"/>
          <w:sz w:val="24"/>
          <w:szCs w:val="24"/>
          <w:shd w:val="clear" w:color="auto" w:fill="FFFFFF"/>
          <w:lang w:val="en-US"/>
        </w:rPr>
        <w:t>Harris-Kojetin et al., 2019</w:t>
      </w:r>
      <w:r w:rsidR="00A23DAC" w:rsidRPr="00BF31A0">
        <w:rPr>
          <w:rFonts w:ascii="Times New Roman" w:hAnsi="Times New Roman" w:cs="Times New Roman"/>
          <w:sz w:val="24"/>
          <w:szCs w:val="24"/>
          <w:lang w:val="en-US"/>
        </w:rPr>
        <w:t>)</w:t>
      </w:r>
      <w:r w:rsidRPr="00BF31A0">
        <w:rPr>
          <w:rFonts w:ascii="Times New Roman" w:hAnsi="Times New Roman" w:cs="Times New Roman"/>
          <w:sz w:val="24"/>
          <w:szCs w:val="24"/>
          <w:lang w:val="en-US"/>
        </w:rPr>
        <w:t xml:space="preserve">. Some of these characteristics include problem-solving, multitasking ability, passion, compassion, good communication and fitness. Problem-solving skills are essential in delivering care because there are new challenges that arise daily and need to be solved. In that case, individuals need to critically think calmly come up with a solution that will bring an agreement to every party. The ability to multitask is an essential characteristic that enables one to deal with multiple consumers simultaneously. Busy environments require individuals to have the ability of multitasking. An individual needs to have passion for the job being involved he or she is doing. Providers need to commit themselves to help others. They need to have a positive attitude of making a difference in the delivery of care every day. </w:t>
      </w:r>
    </w:p>
    <w:p w14:paraId="49B287DB" w14:textId="6269B8DB" w:rsidR="00A634BF" w:rsidRPr="00BF31A0"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 xml:space="preserve">Providers need to show compassion to the service consumers. Patients often find themselves in difficult situations where they need someone to listen and help them. The patients need to be comforted whenever possible. Empathy and compassion are essential because it has a positive influence on patients. Health providers need to communicate effectively with other colleagues or patients. </w:t>
      </w:r>
      <w:r w:rsidR="00F772A0" w:rsidRPr="00BF31A0">
        <w:rPr>
          <w:rFonts w:ascii="Times New Roman" w:hAnsi="Times New Roman" w:cs="Times New Roman"/>
          <w:sz w:val="24"/>
          <w:szCs w:val="24"/>
          <w:lang w:val="en-US"/>
        </w:rPr>
        <w:t xml:space="preserve">According to </w:t>
      </w:r>
      <w:r w:rsidR="00F772A0" w:rsidRPr="00BF31A0">
        <w:rPr>
          <w:rFonts w:ascii="Times New Roman" w:hAnsi="Times New Roman" w:cs="Times New Roman"/>
          <w:color w:val="222222"/>
          <w:sz w:val="24"/>
          <w:szCs w:val="24"/>
          <w:shd w:val="clear" w:color="auto" w:fill="FFFFFF"/>
          <w:lang w:val="en-US"/>
        </w:rPr>
        <w:t>Harris-Kojetin et al. (2019</w:t>
      </w:r>
      <w:r w:rsidR="00F772A0" w:rsidRPr="00BF31A0">
        <w:rPr>
          <w:rFonts w:ascii="Times New Roman" w:hAnsi="Times New Roman" w:cs="Times New Roman"/>
          <w:sz w:val="24"/>
          <w:szCs w:val="24"/>
          <w:lang w:val="en-US"/>
        </w:rPr>
        <w:t>), good</w:t>
      </w:r>
      <w:r w:rsidRPr="00BF31A0">
        <w:rPr>
          <w:rFonts w:ascii="Times New Roman" w:hAnsi="Times New Roman" w:cs="Times New Roman"/>
          <w:sz w:val="24"/>
          <w:szCs w:val="24"/>
          <w:lang w:val="en-US"/>
        </w:rPr>
        <w:t xml:space="preserve"> communication is essential because it helps the providers listen, understand and make explanations clear to patients. Good communications help build good relationships. Healthcare providers need to be physically fit because there involves a lot of movement in the healthcare facility. Delivery of care involves lifting objects and assisting the patients. </w:t>
      </w:r>
    </w:p>
    <w:p w14:paraId="6112A8D5" w14:textId="2707812F" w:rsidR="00A634BF" w:rsidRPr="00BF31A0"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 xml:space="preserve">Quality assessment in healthcare can be calculated through outcomes such as mortality, safety, the experience of patient, effectiveness, timeliness, readmissions and </w:t>
      </w:r>
      <w:r w:rsidRPr="00BF31A0">
        <w:rPr>
          <w:rFonts w:ascii="Times New Roman" w:hAnsi="Times New Roman" w:cs="Times New Roman"/>
          <w:sz w:val="24"/>
          <w:szCs w:val="24"/>
          <w:lang w:val="en-US"/>
        </w:rPr>
        <w:lastRenderedPageBreak/>
        <w:t>efficiency in medical imaging. Mortality in healthcare involves measuring the outcome of the healthy population to determine an increase or decrease in death rate where a low or decrease in the mortality rate indicates a high quality of healthcare</w:t>
      </w:r>
      <w:r w:rsidR="00F772A0" w:rsidRPr="00BF31A0">
        <w:rPr>
          <w:rFonts w:ascii="Times New Roman" w:hAnsi="Times New Roman" w:cs="Times New Roman"/>
          <w:sz w:val="24"/>
          <w:szCs w:val="24"/>
          <w:lang w:val="en-US"/>
        </w:rPr>
        <w:t xml:space="preserve"> (</w:t>
      </w:r>
      <w:r w:rsidR="00F772A0" w:rsidRPr="00BF31A0">
        <w:rPr>
          <w:rFonts w:ascii="Times New Roman" w:hAnsi="Times New Roman" w:cs="Times New Roman"/>
          <w:color w:val="222222"/>
          <w:sz w:val="24"/>
          <w:szCs w:val="24"/>
          <w:shd w:val="clear" w:color="auto" w:fill="FFFFFF"/>
          <w:lang w:val="en-US"/>
        </w:rPr>
        <w:t>Wang et al., 2017</w:t>
      </w:r>
      <w:r w:rsidR="00F772A0" w:rsidRPr="00BF31A0">
        <w:rPr>
          <w:rFonts w:ascii="Times New Roman" w:hAnsi="Times New Roman" w:cs="Times New Roman"/>
          <w:sz w:val="24"/>
          <w:szCs w:val="24"/>
          <w:lang w:val="en-US"/>
        </w:rPr>
        <w:t>)</w:t>
      </w:r>
      <w:r w:rsidRPr="00BF31A0">
        <w:rPr>
          <w:rFonts w:ascii="Times New Roman" w:hAnsi="Times New Roman" w:cs="Times New Roman"/>
          <w:sz w:val="24"/>
          <w:szCs w:val="24"/>
          <w:lang w:val="en-US"/>
        </w:rPr>
        <w:t>. Safety in healthcare involves medical-related mistakes in the healthcare. Care safety is influenced by hospital-acquired infections (HAIs) or skin breakdown. HAIs is a result of fungal, viral or bacterial pathogens. HAIs, which is common in children, can be reduced by using applications that help identify vulnerable patients and monitor the specialist’s adherence to the set practices. Skin breakdown results from the decreased inflow of blood which is caused by pressure. Skin breakdown can be reduced by the use of a skin assessment tool.</w:t>
      </w:r>
    </w:p>
    <w:p w14:paraId="23E3F023" w14:textId="71331B66" w:rsidR="00A634BF" w:rsidRPr="00BF31A0"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 xml:space="preserve">The experience of the patient involves the patient perception and experience of the healthcare. It is the best tool to use in measuring the satisfaction of the patient. This tool of measurement provides information in time. It helps improve services on time, where an increase in patient satisfaction indicates quality services offered by healthcare. </w:t>
      </w:r>
      <w:r w:rsidR="00F772A0" w:rsidRPr="00BF31A0">
        <w:rPr>
          <w:rFonts w:ascii="Times New Roman" w:hAnsi="Times New Roman" w:cs="Times New Roman"/>
          <w:sz w:val="24"/>
          <w:szCs w:val="24"/>
          <w:lang w:val="en-US"/>
        </w:rPr>
        <w:t xml:space="preserve">According to </w:t>
      </w:r>
      <w:r w:rsidR="00F772A0" w:rsidRPr="00BF31A0">
        <w:rPr>
          <w:rFonts w:ascii="Times New Roman" w:hAnsi="Times New Roman" w:cs="Times New Roman"/>
          <w:color w:val="222222"/>
          <w:sz w:val="24"/>
          <w:szCs w:val="24"/>
          <w:shd w:val="clear" w:color="auto" w:fill="FFFFFF"/>
          <w:lang w:val="en-US"/>
        </w:rPr>
        <w:t>Wang et al. (2017</w:t>
      </w:r>
      <w:r w:rsidR="00F772A0" w:rsidRPr="00BF31A0">
        <w:rPr>
          <w:rFonts w:ascii="Times New Roman" w:hAnsi="Times New Roman" w:cs="Times New Roman"/>
          <w:sz w:val="24"/>
          <w:szCs w:val="24"/>
          <w:lang w:val="en-US"/>
        </w:rPr>
        <w:t>), e</w:t>
      </w:r>
      <w:r w:rsidRPr="00BF31A0">
        <w:rPr>
          <w:rFonts w:ascii="Times New Roman" w:hAnsi="Times New Roman" w:cs="Times New Roman"/>
          <w:sz w:val="24"/>
          <w:szCs w:val="24"/>
          <w:lang w:val="en-US"/>
        </w:rPr>
        <w:t xml:space="preserve">ffectiveness is a measurement used to assess the quality and can be done in two ways, adherence to practices provided and results achieved. Clinicians need to adhere to the best-laid practices in healthcare to achieve the desired results because changes in healthcare rapidly occur. The treatment results need to be monitored and make the clinicians aware in case of a review in the processes. Adherence to the laid principles can result in the positive performance of the patients. </w:t>
      </w:r>
    </w:p>
    <w:p w14:paraId="7A8032BF" w14:textId="074691C7" w:rsidR="00A634BF" w:rsidRPr="00BF31A0"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Timeliness is a quality measure used to assess the time that a patient can access healthcare services. Increased mortality rate, high admission costs and extended stays of patients results from overcrowding in some areas such as the emergency department. Readmission can be used to measure the quality of healthcare</w:t>
      </w:r>
      <w:r w:rsidR="00F772A0" w:rsidRPr="00BF31A0">
        <w:rPr>
          <w:rFonts w:ascii="Times New Roman" w:hAnsi="Times New Roman" w:cs="Times New Roman"/>
          <w:sz w:val="24"/>
          <w:szCs w:val="24"/>
          <w:lang w:val="en-US"/>
        </w:rPr>
        <w:t xml:space="preserve"> (</w:t>
      </w:r>
      <w:r w:rsidR="00F772A0" w:rsidRPr="00BF31A0">
        <w:rPr>
          <w:rFonts w:ascii="Times New Roman" w:hAnsi="Times New Roman" w:cs="Times New Roman"/>
          <w:color w:val="222222"/>
          <w:sz w:val="24"/>
          <w:szCs w:val="24"/>
          <w:shd w:val="clear" w:color="auto" w:fill="FFFFFF"/>
          <w:lang w:val="en-US"/>
        </w:rPr>
        <w:t>Wang et al., 2017</w:t>
      </w:r>
      <w:r w:rsidR="00F772A0" w:rsidRPr="00BF31A0">
        <w:rPr>
          <w:rFonts w:ascii="Times New Roman" w:hAnsi="Times New Roman" w:cs="Times New Roman"/>
          <w:sz w:val="24"/>
          <w:szCs w:val="24"/>
          <w:lang w:val="en-US"/>
        </w:rPr>
        <w:t>)</w:t>
      </w:r>
      <w:r w:rsidRPr="00BF31A0">
        <w:rPr>
          <w:rFonts w:ascii="Times New Roman" w:hAnsi="Times New Roman" w:cs="Times New Roman"/>
          <w:sz w:val="24"/>
          <w:szCs w:val="24"/>
          <w:lang w:val="en-US"/>
        </w:rPr>
        <w:t xml:space="preserve">. Reducing the readmission rate leads to a reduction of the cost incurred and can be avoided. Low readmission is an indication of quality healthcare to the patients. Efficiency in medical </w:t>
      </w:r>
      <w:r w:rsidRPr="00BF31A0">
        <w:rPr>
          <w:rFonts w:ascii="Times New Roman" w:hAnsi="Times New Roman" w:cs="Times New Roman"/>
          <w:sz w:val="24"/>
          <w:szCs w:val="24"/>
          <w:lang w:val="en-US"/>
        </w:rPr>
        <w:lastRenderedPageBreak/>
        <w:t>imaging includes the use of X-ray data. Medical imaging also leads to improved and better patient results. The efficiency in medical imaging contributes to healthcare cost decrease in most of the common diseases.</w:t>
      </w:r>
    </w:p>
    <w:p w14:paraId="2327C6E5" w14:textId="0AA4A903" w:rsidR="00A634BF" w:rsidRPr="00BF31A0"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Different measurement and assessment tools can be used to evaluate the quality. Quality measurement tools include the structural, process and outcome tools</w:t>
      </w:r>
      <w:r w:rsidR="00F772A0" w:rsidRPr="00BF31A0">
        <w:rPr>
          <w:rFonts w:ascii="Times New Roman" w:hAnsi="Times New Roman" w:cs="Times New Roman"/>
          <w:sz w:val="24"/>
          <w:szCs w:val="24"/>
          <w:lang w:val="en-US"/>
        </w:rPr>
        <w:t xml:space="preserve"> (</w:t>
      </w:r>
      <w:r w:rsidR="00F772A0" w:rsidRPr="00BF31A0">
        <w:rPr>
          <w:rFonts w:ascii="Times New Roman" w:hAnsi="Times New Roman" w:cs="Times New Roman"/>
          <w:color w:val="222222"/>
          <w:sz w:val="24"/>
          <w:szCs w:val="24"/>
          <w:shd w:val="clear" w:color="auto" w:fill="FFFFFF"/>
          <w:lang w:val="en-US"/>
        </w:rPr>
        <w:t>Power et al., 2018</w:t>
      </w:r>
      <w:r w:rsidR="00F772A0" w:rsidRPr="00BF31A0">
        <w:rPr>
          <w:rFonts w:ascii="Times New Roman" w:hAnsi="Times New Roman" w:cs="Times New Roman"/>
          <w:sz w:val="24"/>
          <w:szCs w:val="24"/>
          <w:lang w:val="en-US"/>
        </w:rPr>
        <w:t>)</w:t>
      </w:r>
      <w:r w:rsidRPr="00BF31A0">
        <w:rPr>
          <w:rFonts w:ascii="Times New Roman" w:hAnsi="Times New Roman" w:cs="Times New Roman"/>
          <w:sz w:val="24"/>
          <w:szCs w:val="24"/>
          <w:lang w:val="en-US"/>
        </w:rPr>
        <w:t>. Structural tools provide the consumers with an understanding of a clinician capacity to provide high-quality services. Quality services are determined by the number of clinicians serving the patients, the number of skilled clinicians and the technological systems used in acquiring and keeping records. Process tools are used to indicate what the clinician does in maintaining or improving health. Process tools involve healthy people or people with healthcare complications. The process tools show the recommendations that have been accepted for clinical use. These tools help patients be aware of the medical attention they may receive in case of a particular disease. Outcome tools are used to measure and assess the severity of the healthcare service, such as HAIs and surgical mortality rates. Methods of risk adjustments can be used to minimize inaccuracy in reporting information</w:t>
      </w:r>
      <w:r w:rsidR="00F772A0" w:rsidRPr="00BF31A0">
        <w:rPr>
          <w:rFonts w:ascii="Times New Roman" w:hAnsi="Times New Roman" w:cs="Times New Roman"/>
          <w:sz w:val="24"/>
          <w:szCs w:val="24"/>
          <w:lang w:val="en-US"/>
        </w:rPr>
        <w:t xml:space="preserve"> (</w:t>
      </w:r>
      <w:r w:rsidR="00F772A0" w:rsidRPr="00BF31A0">
        <w:rPr>
          <w:rFonts w:ascii="Times New Roman" w:hAnsi="Times New Roman" w:cs="Times New Roman"/>
          <w:color w:val="222222"/>
          <w:sz w:val="24"/>
          <w:szCs w:val="24"/>
          <w:shd w:val="clear" w:color="auto" w:fill="FFFFFF"/>
          <w:lang w:val="en-US"/>
        </w:rPr>
        <w:t>Wang et al., 2017</w:t>
      </w:r>
      <w:r w:rsidR="00F772A0" w:rsidRPr="00BF31A0">
        <w:rPr>
          <w:rFonts w:ascii="Times New Roman" w:hAnsi="Times New Roman" w:cs="Times New Roman"/>
          <w:sz w:val="24"/>
          <w:szCs w:val="24"/>
          <w:lang w:val="en-US"/>
        </w:rPr>
        <w:t>)</w:t>
      </w:r>
      <w:r w:rsidRPr="00BF31A0">
        <w:rPr>
          <w:rFonts w:ascii="Times New Roman" w:hAnsi="Times New Roman" w:cs="Times New Roman"/>
          <w:sz w:val="24"/>
          <w:szCs w:val="24"/>
          <w:lang w:val="en-US"/>
        </w:rPr>
        <w:t>.</w:t>
      </w:r>
    </w:p>
    <w:p w14:paraId="69F48711" w14:textId="6B927023" w:rsidR="00BF31A0" w:rsidRPr="00BF31A0" w:rsidRDefault="00BF31A0" w:rsidP="001B472D">
      <w:pPr>
        <w:spacing w:line="480" w:lineRule="auto"/>
        <w:jc w:val="center"/>
        <w:rPr>
          <w:rFonts w:ascii="Times New Roman" w:hAnsi="Times New Roman" w:cs="Times New Roman"/>
          <w:b/>
          <w:bCs/>
          <w:sz w:val="24"/>
          <w:szCs w:val="24"/>
          <w:lang w:val="en-US"/>
        </w:rPr>
      </w:pPr>
      <w:r w:rsidRPr="00BF31A0">
        <w:rPr>
          <w:rFonts w:ascii="Times New Roman" w:hAnsi="Times New Roman" w:cs="Times New Roman"/>
          <w:b/>
          <w:bCs/>
          <w:sz w:val="24"/>
          <w:szCs w:val="24"/>
          <w:lang w:val="en-US"/>
        </w:rPr>
        <w:t>P</w:t>
      </w:r>
      <w:bookmarkStart w:id="0" w:name="_GoBack"/>
      <w:bookmarkEnd w:id="0"/>
      <w:r w:rsidRPr="00BF31A0">
        <w:rPr>
          <w:rFonts w:ascii="Times New Roman" w:hAnsi="Times New Roman" w:cs="Times New Roman"/>
          <w:b/>
          <w:bCs/>
          <w:sz w:val="24"/>
          <w:szCs w:val="24"/>
          <w:lang w:val="en-US"/>
        </w:rPr>
        <w:t>art 3</w:t>
      </w:r>
    </w:p>
    <w:p w14:paraId="3E7D3A6C" w14:textId="10A3F4B7" w:rsidR="00BF31A0" w:rsidRPr="00BF31A0" w:rsidRDefault="00A634BF" w:rsidP="00BF31A0">
      <w:pPr>
        <w:spacing w:line="480" w:lineRule="auto"/>
        <w:ind w:firstLine="720"/>
        <w:rPr>
          <w:rFonts w:ascii="Times New Roman" w:hAnsi="Times New Roman" w:cs="Times New Roman"/>
          <w:sz w:val="24"/>
          <w:szCs w:val="24"/>
          <w:lang w:val="en-US"/>
        </w:rPr>
      </w:pPr>
      <w:r w:rsidRPr="00BF31A0">
        <w:rPr>
          <w:rFonts w:ascii="Times New Roman" w:hAnsi="Times New Roman" w:cs="Times New Roman"/>
          <w:sz w:val="24"/>
          <w:szCs w:val="24"/>
          <w:lang w:val="en-US"/>
        </w:rPr>
        <w:t>Structure tools are the most effective in the measurement and assessment of quality. This tool involves the characteristics of the personnel, clinician’s skills, healthcare and the policies relating to the delivery of care that has been implemented. Structural tools represent not only the organization and operation of the clinics or the healthcare but also the policies that are implemented and have an influence on quality. High quality is associated with procedure guidelines and strategies for monitoring purposes being put in place, systematic and procedural approaches towards continuous improvement of care quality and clarity on roles and responsibilities of the staff.</w:t>
      </w:r>
    </w:p>
    <w:p w14:paraId="4E724624" w14:textId="774C203A" w:rsidR="00A634BF" w:rsidRPr="00BF31A0" w:rsidRDefault="00A634BF" w:rsidP="00BF31A0">
      <w:pPr>
        <w:spacing w:line="480" w:lineRule="auto"/>
        <w:jc w:val="center"/>
        <w:rPr>
          <w:rFonts w:ascii="Times New Roman" w:hAnsi="Times New Roman" w:cs="Times New Roman"/>
          <w:b/>
          <w:bCs/>
          <w:sz w:val="24"/>
          <w:szCs w:val="24"/>
          <w:lang w:val="en-US"/>
        </w:rPr>
      </w:pPr>
      <w:r w:rsidRPr="00BF31A0">
        <w:rPr>
          <w:rFonts w:ascii="Times New Roman" w:hAnsi="Times New Roman" w:cs="Times New Roman"/>
          <w:b/>
          <w:bCs/>
          <w:sz w:val="24"/>
          <w:szCs w:val="24"/>
          <w:lang w:val="en-US"/>
        </w:rPr>
        <w:lastRenderedPageBreak/>
        <w:t>References</w:t>
      </w:r>
    </w:p>
    <w:p w14:paraId="0906BCE4" w14:textId="77777777" w:rsidR="00BF31A0" w:rsidRPr="00BF31A0" w:rsidRDefault="00BF31A0" w:rsidP="00BF31A0">
      <w:pPr>
        <w:spacing w:line="480" w:lineRule="auto"/>
        <w:ind w:left="720" w:hanging="720"/>
        <w:rPr>
          <w:rFonts w:ascii="Times New Roman" w:hAnsi="Times New Roman" w:cs="Times New Roman"/>
          <w:color w:val="222222"/>
          <w:sz w:val="24"/>
          <w:szCs w:val="24"/>
          <w:shd w:val="clear" w:color="auto" w:fill="FFFFFF"/>
          <w:lang w:val="en-US"/>
        </w:rPr>
      </w:pPr>
      <w:r w:rsidRPr="00BF31A0">
        <w:rPr>
          <w:rFonts w:ascii="Times New Roman" w:hAnsi="Times New Roman" w:cs="Times New Roman"/>
          <w:color w:val="222222"/>
          <w:sz w:val="24"/>
          <w:szCs w:val="24"/>
          <w:shd w:val="clear" w:color="auto" w:fill="FFFFFF"/>
          <w:lang w:val="en-US"/>
        </w:rPr>
        <w:t>Dewa, C. S., Loong, D., Bonato, S., &amp; Trojanowski, L. (2017). The relationship between physician burnout and quality of healthcare in terms of safety and acceptability: a systematic review. </w:t>
      </w:r>
      <w:r w:rsidRPr="00BF31A0">
        <w:rPr>
          <w:rFonts w:ascii="Times New Roman" w:hAnsi="Times New Roman" w:cs="Times New Roman"/>
          <w:i/>
          <w:iCs/>
          <w:color w:val="222222"/>
          <w:sz w:val="24"/>
          <w:szCs w:val="24"/>
          <w:shd w:val="clear" w:color="auto" w:fill="FFFFFF"/>
          <w:lang w:val="en-US"/>
        </w:rPr>
        <w:t>BMJ open</w:t>
      </w:r>
      <w:r w:rsidRPr="00BF31A0">
        <w:rPr>
          <w:rFonts w:ascii="Times New Roman" w:hAnsi="Times New Roman" w:cs="Times New Roman"/>
          <w:color w:val="222222"/>
          <w:sz w:val="24"/>
          <w:szCs w:val="24"/>
          <w:shd w:val="clear" w:color="auto" w:fill="FFFFFF"/>
          <w:lang w:val="en-US"/>
        </w:rPr>
        <w:t>, </w:t>
      </w:r>
      <w:r w:rsidRPr="00BF31A0">
        <w:rPr>
          <w:rFonts w:ascii="Times New Roman" w:hAnsi="Times New Roman" w:cs="Times New Roman"/>
          <w:i/>
          <w:iCs/>
          <w:color w:val="222222"/>
          <w:sz w:val="24"/>
          <w:szCs w:val="24"/>
          <w:shd w:val="clear" w:color="auto" w:fill="FFFFFF"/>
          <w:lang w:val="en-US"/>
        </w:rPr>
        <w:t>7</w:t>
      </w:r>
      <w:r w:rsidRPr="00BF31A0">
        <w:rPr>
          <w:rFonts w:ascii="Times New Roman" w:hAnsi="Times New Roman" w:cs="Times New Roman"/>
          <w:color w:val="222222"/>
          <w:sz w:val="24"/>
          <w:szCs w:val="24"/>
          <w:shd w:val="clear" w:color="auto" w:fill="FFFFFF"/>
          <w:lang w:val="en-US"/>
        </w:rPr>
        <w:t>(6), e015141.</w:t>
      </w:r>
    </w:p>
    <w:p w14:paraId="62893E9C" w14:textId="77777777" w:rsidR="00BF31A0" w:rsidRPr="00BF31A0" w:rsidRDefault="00BF31A0" w:rsidP="00BF31A0">
      <w:pPr>
        <w:spacing w:line="480" w:lineRule="auto"/>
        <w:ind w:left="720" w:hanging="720"/>
        <w:rPr>
          <w:rFonts w:ascii="Times New Roman" w:hAnsi="Times New Roman" w:cs="Times New Roman"/>
          <w:color w:val="222222"/>
          <w:sz w:val="24"/>
          <w:szCs w:val="24"/>
          <w:shd w:val="clear" w:color="auto" w:fill="FFFFFF"/>
          <w:lang w:val="en-US"/>
        </w:rPr>
      </w:pPr>
      <w:r w:rsidRPr="00BF31A0">
        <w:rPr>
          <w:rFonts w:ascii="Times New Roman" w:hAnsi="Times New Roman" w:cs="Times New Roman"/>
          <w:color w:val="222222"/>
          <w:sz w:val="24"/>
          <w:szCs w:val="24"/>
          <w:shd w:val="clear" w:color="auto" w:fill="FFFFFF"/>
          <w:lang w:val="en-US"/>
        </w:rPr>
        <w:t>Harris-Kojetin, L. D., Sengupta, M., Lendon, J. P., Rome, V., Valverde, R., &amp; Caffrey, C. (2019). Long-term care providers and services users in the United States, 2015-2016.</w:t>
      </w:r>
    </w:p>
    <w:p w14:paraId="4633C0F6" w14:textId="77777777" w:rsidR="00BF31A0" w:rsidRPr="00BF31A0" w:rsidRDefault="00BF31A0" w:rsidP="00BF31A0">
      <w:pPr>
        <w:spacing w:line="480" w:lineRule="auto"/>
        <w:ind w:left="720" w:hanging="720"/>
        <w:rPr>
          <w:rFonts w:ascii="Times New Roman" w:hAnsi="Times New Roman" w:cs="Times New Roman"/>
          <w:color w:val="222222"/>
          <w:sz w:val="24"/>
          <w:szCs w:val="24"/>
          <w:shd w:val="clear" w:color="auto" w:fill="FFFFFF"/>
          <w:lang w:val="en-US"/>
        </w:rPr>
      </w:pPr>
      <w:r w:rsidRPr="00BF31A0">
        <w:rPr>
          <w:rFonts w:ascii="Times New Roman" w:hAnsi="Times New Roman" w:cs="Times New Roman"/>
          <w:color w:val="222222"/>
          <w:sz w:val="24"/>
          <w:szCs w:val="24"/>
          <w:shd w:val="clear" w:color="auto" w:fill="FFFFFF"/>
          <w:lang w:val="en-US"/>
        </w:rPr>
        <w:t>Meesala, A., &amp; Paul, J. (2018). Service quality, consumer satisfaction and loyalty in hospitals: Thinking for the future. </w:t>
      </w:r>
      <w:r w:rsidRPr="00BF31A0">
        <w:rPr>
          <w:rFonts w:ascii="Times New Roman" w:hAnsi="Times New Roman" w:cs="Times New Roman"/>
          <w:i/>
          <w:iCs/>
          <w:color w:val="222222"/>
          <w:sz w:val="24"/>
          <w:szCs w:val="24"/>
          <w:shd w:val="clear" w:color="auto" w:fill="FFFFFF"/>
          <w:lang w:val="en-US"/>
        </w:rPr>
        <w:t>Journal of Retailing and Consumer Services</w:t>
      </w:r>
      <w:r w:rsidRPr="00BF31A0">
        <w:rPr>
          <w:rFonts w:ascii="Times New Roman" w:hAnsi="Times New Roman" w:cs="Times New Roman"/>
          <w:color w:val="222222"/>
          <w:sz w:val="24"/>
          <w:szCs w:val="24"/>
          <w:shd w:val="clear" w:color="auto" w:fill="FFFFFF"/>
          <w:lang w:val="en-US"/>
        </w:rPr>
        <w:t>, </w:t>
      </w:r>
      <w:r w:rsidRPr="00BF31A0">
        <w:rPr>
          <w:rFonts w:ascii="Times New Roman" w:hAnsi="Times New Roman" w:cs="Times New Roman"/>
          <w:i/>
          <w:iCs/>
          <w:color w:val="222222"/>
          <w:sz w:val="24"/>
          <w:szCs w:val="24"/>
          <w:shd w:val="clear" w:color="auto" w:fill="FFFFFF"/>
          <w:lang w:val="en-US"/>
        </w:rPr>
        <w:t>40</w:t>
      </w:r>
      <w:r w:rsidRPr="00BF31A0">
        <w:rPr>
          <w:rFonts w:ascii="Times New Roman" w:hAnsi="Times New Roman" w:cs="Times New Roman"/>
          <w:color w:val="222222"/>
          <w:sz w:val="24"/>
          <w:szCs w:val="24"/>
          <w:shd w:val="clear" w:color="auto" w:fill="FFFFFF"/>
          <w:lang w:val="en-US"/>
        </w:rPr>
        <w:t>, 261-269.</w:t>
      </w:r>
    </w:p>
    <w:p w14:paraId="4A7E727C" w14:textId="77777777" w:rsidR="00BF31A0" w:rsidRPr="00BF31A0" w:rsidRDefault="00BF31A0" w:rsidP="00BF31A0">
      <w:pPr>
        <w:spacing w:line="480" w:lineRule="auto"/>
        <w:ind w:left="720" w:hanging="720"/>
        <w:rPr>
          <w:rFonts w:ascii="Times New Roman" w:hAnsi="Times New Roman" w:cs="Times New Roman"/>
          <w:color w:val="222222"/>
          <w:sz w:val="24"/>
          <w:szCs w:val="24"/>
          <w:shd w:val="clear" w:color="auto" w:fill="FFFFFF"/>
          <w:lang w:val="en-US"/>
        </w:rPr>
      </w:pPr>
      <w:r w:rsidRPr="00BF31A0">
        <w:rPr>
          <w:rFonts w:ascii="Times New Roman" w:hAnsi="Times New Roman" w:cs="Times New Roman"/>
          <w:color w:val="222222"/>
          <w:sz w:val="24"/>
          <w:szCs w:val="24"/>
          <w:shd w:val="clear" w:color="auto" w:fill="FFFFFF"/>
          <w:lang w:val="en-US"/>
        </w:rPr>
        <w:t>Power, L., Mullally, D., Gibney, E. R., Clarke, M., Visser, M., Volkert, D., ... &amp; MaNuEL Consortium. (2018). A review of the validity of malnutrition screening tools used in older adults in community and healthcare settings–A MaNuEL study. </w:t>
      </w:r>
      <w:r w:rsidRPr="00BF31A0">
        <w:rPr>
          <w:rFonts w:ascii="Times New Roman" w:hAnsi="Times New Roman" w:cs="Times New Roman"/>
          <w:i/>
          <w:iCs/>
          <w:color w:val="222222"/>
          <w:sz w:val="24"/>
          <w:szCs w:val="24"/>
          <w:shd w:val="clear" w:color="auto" w:fill="FFFFFF"/>
          <w:lang w:val="en-US"/>
        </w:rPr>
        <w:t>Clinical nutrition ESPEN</w:t>
      </w:r>
      <w:r w:rsidRPr="00BF31A0">
        <w:rPr>
          <w:rFonts w:ascii="Times New Roman" w:hAnsi="Times New Roman" w:cs="Times New Roman"/>
          <w:color w:val="222222"/>
          <w:sz w:val="24"/>
          <w:szCs w:val="24"/>
          <w:shd w:val="clear" w:color="auto" w:fill="FFFFFF"/>
          <w:lang w:val="en-US"/>
        </w:rPr>
        <w:t>, </w:t>
      </w:r>
      <w:r w:rsidRPr="00BF31A0">
        <w:rPr>
          <w:rFonts w:ascii="Times New Roman" w:hAnsi="Times New Roman" w:cs="Times New Roman"/>
          <w:i/>
          <w:iCs/>
          <w:color w:val="222222"/>
          <w:sz w:val="24"/>
          <w:szCs w:val="24"/>
          <w:shd w:val="clear" w:color="auto" w:fill="FFFFFF"/>
          <w:lang w:val="en-US"/>
        </w:rPr>
        <w:t>24</w:t>
      </w:r>
      <w:r w:rsidRPr="00BF31A0">
        <w:rPr>
          <w:rFonts w:ascii="Times New Roman" w:hAnsi="Times New Roman" w:cs="Times New Roman"/>
          <w:color w:val="222222"/>
          <w:sz w:val="24"/>
          <w:szCs w:val="24"/>
          <w:shd w:val="clear" w:color="auto" w:fill="FFFFFF"/>
          <w:lang w:val="en-US"/>
        </w:rPr>
        <w:t>, 1-13.</w:t>
      </w:r>
    </w:p>
    <w:p w14:paraId="6FFAE612" w14:textId="77777777" w:rsidR="00BF31A0" w:rsidRPr="00BF31A0" w:rsidRDefault="00BF31A0" w:rsidP="00BF31A0">
      <w:pPr>
        <w:spacing w:line="480" w:lineRule="auto"/>
        <w:ind w:left="720" w:hanging="720"/>
        <w:rPr>
          <w:rFonts w:ascii="Times New Roman" w:hAnsi="Times New Roman" w:cs="Times New Roman"/>
          <w:sz w:val="24"/>
          <w:szCs w:val="24"/>
          <w:lang w:val="en-US"/>
        </w:rPr>
      </w:pPr>
      <w:r w:rsidRPr="00BF31A0">
        <w:rPr>
          <w:rFonts w:ascii="Times New Roman" w:hAnsi="Times New Roman" w:cs="Times New Roman"/>
          <w:color w:val="222222"/>
          <w:sz w:val="24"/>
          <w:szCs w:val="24"/>
          <w:shd w:val="clear" w:color="auto" w:fill="FFFFFF"/>
          <w:lang w:val="en-US"/>
        </w:rPr>
        <w:t>Simamora, R. H., &amp; Fathi, A. (2019). The Influence of Training Handover based SBAR Communication for Improving Patients Safety. </w:t>
      </w:r>
      <w:r w:rsidRPr="00BF31A0">
        <w:rPr>
          <w:rFonts w:ascii="Times New Roman" w:hAnsi="Times New Roman" w:cs="Times New Roman"/>
          <w:i/>
          <w:iCs/>
          <w:color w:val="222222"/>
          <w:sz w:val="24"/>
          <w:szCs w:val="24"/>
          <w:shd w:val="clear" w:color="auto" w:fill="FFFFFF"/>
          <w:lang w:val="en-US"/>
        </w:rPr>
        <w:t>Indian journal of public health research &amp; development</w:t>
      </w:r>
      <w:r w:rsidRPr="00BF31A0">
        <w:rPr>
          <w:rFonts w:ascii="Times New Roman" w:hAnsi="Times New Roman" w:cs="Times New Roman"/>
          <w:color w:val="222222"/>
          <w:sz w:val="24"/>
          <w:szCs w:val="24"/>
          <w:shd w:val="clear" w:color="auto" w:fill="FFFFFF"/>
          <w:lang w:val="en-US"/>
        </w:rPr>
        <w:t>, </w:t>
      </w:r>
      <w:r w:rsidRPr="00BF31A0">
        <w:rPr>
          <w:rFonts w:ascii="Times New Roman" w:hAnsi="Times New Roman" w:cs="Times New Roman"/>
          <w:i/>
          <w:iCs/>
          <w:color w:val="222222"/>
          <w:sz w:val="24"/>
          <w:szCs w:val="24"/>
          <w:shd w:val="clear" w:color="auto" w:fill="FFFFFF"/>
          <w:lang w:val="en-US"/>
        </w:rPr>
        <w:t>10</w:t>
      </w:r>
      <w:r w:rsidRPr="00BF31A0">
        <w:rPr>
          <w:rFonts w:ascii="Times New Roman" w:hAnsi="Times New Roman" w:cs="Times New Roman"/>
          <w:color w:val="222222"/>
          <w:sz w:val="24"/>
          <w:szCs w:val="24"/>
          <w:shd w:val="clear" w:color="auto" w:fill="FFFFFF"/>
          <w:lang w:val="en-US"/>
        </w:rPr>
        <w:t>(9).</w:t>
      </w:r>
    </w:p>
    <w:p w14:paraId="07593761" w14:textId="77777777" w:rsidR="00BF31A0" w:rsidRPr="00BF31A0" w:rsidRDefault="00BF31A0" w:rsidP="00BF31A0">
      <w:pPr>
        <w:spacing w:line="480" w:lineRule="auto"/>
        <w:ind w:left="720" w:hanging="720"/>
        <w:rPr>
          <w:rFonts w:ascii="Times New Roman" w:hAnsi="Times New Roman" w:cs="Times New Roman"/>
          <w:color w:val="222222"/>
          <w:sz w:val="24"/>
          <w:szCs w:val="24"/>
          <w:shd w:val="clear" w:color="auto" w:fill="FFFFFF"/>
          <w:lang w:val="en-US"/>
        </w:rPr>
      </w:pPr>
      <w:r w:rsidRPr="00BF31A0">
        <w:rPr>
          <w:rFonts w:ascii="Times New Roman" w:hAnsi="Times New Roman" w:cs="Times New Roman"/>
          <w:color w:val="222222"/>
          <w:sz w:val="24"/>
          <w:szCs w:val="24"/>
          <w:shd w:val="clear" w:color="auto" w:fill="FFFFFF"/>
          <w:lang w:val="en-US"/>
        </w:rPr>
        <w:t>Wang, S. V., Schneeweiss, S., Berger, M. L., Brown, J., de Vries, F., Douglas, I., ... &amp; Sturkenboom, M. (2017). Reporting to improve reproducibility and facilitate validity assessment for healthcare database studies V1. 0. </w:t>
      </w:r>
      <w:r w:rsidRPr="00BF31A0">
        <w:rPr>
          <w:rFonts w:ascii="Times New Roman" w:hAnsi="Times New Roman" w:cs="Times New Roman"/>
          <w:i/>
          <w:iCs/>
          <w:color w:val="222222"/>
          <w:sz w:val="24"/>
          <w:szCs w:val="24"/>
          <w:shd w:val="clear" w:color="auto" w:fill="FFFFFF"/>
          <w:lang w:val="en-US"/>
        </w:rPr>
        <w:t>Value in health</w:t>
      </w:r>
      <w:r w:rsidRPr="00BF31A0">
        <w:rPr>
          <w:rFonts w:ascii="Times New Roman" w:hAnsi="Times New Roman" w:cs="Times New Roman"/>
          <w:color w:val="222222"/>
          <w:sz w:val="24"/>
          <w:szCs w:val="24"/>
          <w:shd w:val="clear" w:color="auto" w:fill="FFFFFF"/>
          <w:lang w:val="en-US"/>
        </w:rPr>
        <w:t>, </w:t>
      </w:r>
      <w:r w:rsidRPr="00BF31A0">
        <w:rPr>
          <w:rFonts w:ascii="Times New Roman" w:hAnsi="Times New Roman" w:cs="Times New Roman"/>
          <w:i/>
          <w:iCs/>
          <w:color w:val="222222"/>
          <w:sz w:val="24"/>
          <w:szCs w:val="24"/>
          <w:shd w:val="clear" w:color="auto" w:fill="FFFFFF"/>
          <w:lang w:val="en-US"/>
        </w:rPr>
        <w:t>20</w:t>
      </w:r>
      <w:r w:rsidRPr="00BF31A0">
        <w:rPr>
          <w:rFonts w:ascii="Times New Roman" w:hAnsi="Times New Roman" w:cs="Times New Roman"/>
          <w:color w:val="222222"/>
          <w:sz w:val="24"/>
          <w:szCs w:val="24"/>
          <w:shd w:val="clear" w:color="auto" w:fill="FFFFFF"/>
          <w:lang w:val="en-US"/>
        </w:rPr>
        <w:t>(8), 1009-1022.</w:t>
      </w:r>
    </w:p>
    <w:sectPr w:rsidR="00BF31A0" w:rsidRPr="00BF31A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7A6A2" w14:textId="77777777" w:rsidR="00201D06" w:rsidRDefault="00201D06" w:rsidP="00031415">
      <w:pPr>
        <w:spacing w:after="0" w:line="240" w:lineRule="auto"/>
      </w:pPr>
      <w:r>
        <w:separator/>
      </w:r>
    </w:p>
  </w:endnote>
  <w:endnote w:type="continuationSeparator" w:id="0">
    <w:p w14:paraId="035CB696" w14:textId="77777777" w:rsidR="00201D06" w:rsidRDefault="00201D06" w:rsidP="00031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21DCA" w14:textId="77777777" w:rsidR="00201D06" w:rsidRDefault="00201D06" w:rsidP="00031415">
      <w:pPr>
        <w:spacing w:after="0" w:line="240" w:lineRule="auto"/>
      </w:pPr>
      <w:r>
        <w:separator/>
      </w:r>
    </w:p>
  </w:footnote>
  <w:footnote w:type="continuationSeparator" w:id="0">
    <w:p w14:paraId="17B52843" w14:textId="77777777" w:rsidR="00201D06" w:rsidRDefault="00201D06" w:rsidP="00031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01043332"/>
      <w:docPartObj>
        <w:docPartGallery w:val="Page Numbers (Top of Page)"/>
        <w:docPartUnique/>
      </w:docPartObj>
    </w:sdtPr>
    <w:sdtEndPr>
      <w:rPr>
        <w:noProof/>
      </w:rPr>
    </w:sdtEndPr>
    <w:sdtContent>
      <w:p w14:paraId="5BC4074E" w14:textId="2BAFF951" w:rsidR="00BB0D74" w:rsidRPr="00856C2C" w:rsidRDefault="003555F2" w:rsidP="003555F2">
        <w:pPr>
          <w:pStyle w:val="Header"/>
          <w:tabs>
            <w:tab w:val="left" w:pos="2295"/>
          </w:tabs>
          <w:rPr>
            <w:rFonts w:ascii="Times New Roman" w:hAnsi="Times New Roman" w:cs="Times New Roman"/>
            <w:sz w:val="24"/>
            <w:szCs w:val="24"/>
          </w:rPr>
        </w:pPr>
        <w:r w:rsidRPr="00856C2C">
          <w:rPr>
            <w:rFonts w:ascii="Times New Roman" w:hAnsi="Times New Roman" w:cs="Times New Roman"/>
            <w:sz w:val="24"/>
            <w:szCs w:val="24"/>
          </w:rPr>
          <w:tab/>
        </w:r>
        <w:r w:rsidRPr="00856C2C">
          <w:rPr>
            <w:rFonts w:ascii="Times New Roman" w:hAnsi="Times New Roman" w:cs="Times New Roman"/>
            <w:sz w:val="24"/>
            <w:szCs w:val="24"/>
          </w:rPr>
          <w:tab/>
        </w:r>
        <w:r w:rsidRPr="00856C2C">
          <w:rPr>
            <w:rFonts w:ascii="Times New Roman" w:hAnsi="Times New Roman" w:cs="Times New Roman"/>
            <w:sz w:val="24"/>
            <w:szCs w:val="24"/>
          </w:rPr>
          <w:tab/>
        </w:r>
        <w:r w:rsidR="00BB0D74" w:rsidRPr="00856C2C">
          <w:rPr>
            <w:rFonts w:ascii="Times New Roman" w:hAnsi="Times New Roman" w:cs="Times New Roman"/>
            <w:sz w:val="24"/>
            <w:szCs w:val="24"/>
          </w:rPr>
          <w:fldChar w:fldCharType="begin"/>
        </w:r>
        <w:r w:rsidR="00BB0D74" w:rsidRPr="00856C2C">
          <w:rPr>
            <w:rFonts w:ascii="Times New Roman" w:hAnsi="Times New Roman" w:cs="Times New Roman"/>
            <w:sz w:val="24"/>
            <w:szCs w:val="24"/>
          </w:rPr>
          <w:instrText xml:space="preserve"> PAGE   \* MERGEFORMAT </w:instrText>
        </w:r>
        <w:r w:rsidR="00BB0D74" w:rsidRPr="00856C2C">
          <w:rPr>
            <w:rFonts w:ascii="Times New Roman" w:hAnsi="Times New Roman" w:cs="Times New Roman"/>
            <w:sz w:val="24"/>
            <w:szCs w:val="24"/>
          </w:rPr>
          <w:fldChar w:fldCharType="separate"/>
        </w:r>
        <w:r w:rsidR="001B472D">
          <w:rPr>
            <w:rFonts w:ascii="Times New Roman" w:hAnsi="Times New Roman" w:cs="Times New Roman"/>
            <w:noProof/>
            <w:sz w:val="24"/>
            <w:szCs w:val="24"/>
          </w:rPr>
          <w:t>1</w:t>
        </w:r>
        <w:r w:rsidR="00BB0D74" w:rsidRPr="00856C2C">
          <w:rPr>
            <w:rFonts w:ascii="Times New Roman" w:hAnsi="Times New Roman" w:cs="Times New Roman"/>
            <w:noProof/>
            <w:sz w:val="24"/>
            <w:szCs w:val="24"/>
          </w:rPr>
          <w:fldChar w:fldCharType="end"/>
        </w:r>
      </w:p>
    </w:sdtContent>
  </w:sdt>
  <w:p w14:paraId="71E9F4A0" w14:textId="77777777" w:rsidR="00BB0D74" w:rsidRDefault="00BB0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B3"/>
    <w:rsid w:val="00031415"/>
    <w:rsid w:val="00050F3E"/>
    <w:rsid w:val="00082EEC"/>
    <w:rsid w:val="000A2CEB"/>
    <w:rsid w:val="000A313E"/>
    <w:rsid w:val="0010454C"/>
    <w:rsid w:val="001B02A4"/>
    <w:rsid w:val="001B472D"/>
    <w:rsid w:val="001E1358"/>
    <w:rsid w:val="00201D06"/>
    <w:rsid w:val="0025517E"/>
    <w:rsid w:val="002945BF"/>
    <w:rsid w:val="002A6B86"/>
    <w:rsid w:val="00352A1A"/>
    <w:rsid w:val="003555F2"/>
    <w:rsid w:val="00390741"/>
    <w:rsid w:val="003A159A"/>
    <w:rsid w:val="00415FFD"/>
    <w:rsid w:val="00423A52"/>
    <w:rsid w:val="004438CF"/>
    <w:rsid w:val="0045456E"/>
    <w:rsid w:val="00461A39"/>
    <w:rsid w:val="004677E8"/>
    <w:rsid w:val="00472688"/>
    <w:rsid w:val="004824E6"/>
    <w:rsid w:val="00516106"/>
    <w:rsid w:val="00592EE2"/>
    <w:rsid w:val="005B5A9D"/>
    <w:rsid w:val="005F249C"/>
    <w:rsid w:val="006007EA"/>
    <w:rsid w:val="0064374E"/>
    <w:rsid w:val="006F6C82"/>
    <w:rsid w:val="007174B8"/>
    <w:rsid w:val="00724809"/>
    <w:rsid w:val="00724C2D"/>
    <w:rsid w:val="0074677C"/>
    <w:rsid w:val="00784EFC"/>
    <w:rsid w:val="007B4DB8"/>
    <w:rsid w:val="007E13CD"/>
    <w:rsid w:val="008479D1"/>
    <w:rsid w:val="00856C2C"/>
    <w:rsid w:val="008808AC"/>
    <w:rsid w:val="00890DF9"/>
    <w:rsid w:val="008B4D62"/>
    <w:rsid w:val="00967594"/>
    <w:rsid w:val="0099065F"/>
    <w:rsid w:val="00995FF2"/>
    <w:rsid w:val="009D33F3"/>
    <w:rsid w:val="00A23DAC"/>
    <w:rsid w:val="00A40106"/>
    <w:rsid w:val="00A634BF"/>
    <w:rsid w:val="00A7364C"/>
    <w:rsid w:val="00B207EE"/>
    <w:rsid w:val="00B22D8C"/>
    <w:rsid w:val="00B304C9"/>
    <w:rsid w:val="00BB0D74"/>
    <w:rsid w:val="00BD2B95"/>
    <w:rsid w:val="00BF31A0"/>
    <w:rsid w:val="00C41733"/>
    <w:rsid w:val="00CC6543"/>
    <w:rsid w:val="00CF525C"/>
    <w:rsid w:val="00D01EC4"/>
    <w:rsid w:val="00D3228F"/>
    <w:rsid w:val="00D44D74"/>
    <w:rsid w:val="00D95F53"/>
    <w:rsid w:val="00DB12D8"/>
    <w:rsid w:val="00E42317"/>
    <w:rsid w:val="00E5489D"/>
    <w:rsid w:val="00E672B6"/>
    <w:rsid w:val="00E736B3"/>
    <w:rsid w:val="00E90FF2"/>
    <w:rsid w:val="00EA6C51"/>
    <w:rsid w:val="00EE2B02"/>
    <w:rsid w:val="00F40E7E"/>
    <w:rsid w:val="00F57528"/>
    <w:rsid w:val="00F772A0"/>
    <w:rsid w:val="00FE1996"/>
    <w:rsid w:val="00FF0C2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9731"/>
  <w15:chartTrackingRefBased/>
  <w15:docId w15:val="{CC168DE0-A530-47E0-8FDF-E6B9C2D1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415"/>
  </w:style>
  <w:style w:type="paragraph" w:styleId="Footer">
    <w:name w:val="footer"/>
    <w:basedOn w:val="Normal"/>
    <w:link w:val="FooterChar"/>
    <w:uiPriority w:val="99"/>
    <w:unhideWhenUsed/>
    <w:rsid w:val="00031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2021-04-22T12:46:00Z</dcterms:created>
  <dcterms:modified xsi:type="dcterms:W3CDTF">2021-04-22T12:46:00Z</dcterms:modified>
</cp:coreProperties>
</file>